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87" w:rsidRPr="00E5413A" w:rsidRDefault="00EE5E87" w:rsidP="00E5413A">
      <w:pPr>
        <w:pStyle w:val="Nagwek1"/>
        <w:tabs>
          <w:tab w:val="left" w:pos="5640"/>
        </w:tabs>
        <w:jc w:val="left"/>
        <w:rPr>
          <w:b w:val="0"/>
          <w:sz w:val="24"/>
        </w:rPr>
      </w:pPr>
    </w:p>
    <w:p w:rsidR="00160913" w:rsidRPr="00345310" w:rsidRDefault="00160913" w:rsidP="00160913">
      <w:pPr>
        <w:pStyle w:val="Nagwek1"/>
        <w:rPr>
          <w:spacing w:val="60"/>
        </w:rPr>
      </w:pPr>
      <w:r w:rsidRPr="00345310">
        <w:rPr>
          <w:spacing w:val="60"/>
        </w:rPr>
        <w:t>OBWIESZCZENIE</w:t>
      </w:r>
    </w:p>
    <w:p w:rsidR="00160913" w:rsidRDefault="00160913"/>
    <w:p w:rsidR="00BD0B0E" w:rsidRPr="00BF264E" w:rsidRDefault="005B6869" w:rsidP="00A14E04">
      <w:pPr>
        <w:pStyle w:val="Tekstpodstawowy"/>
        <w:rPr>
          <w:sz w:val="28"/>
          <w:szCs w:val="28"/>
        </w:rPr>
      </w:pPr>
      <w:r w:rsidRPr="00A14E04">
        <w:rPr>
          <w:sz w:val="28"/>
          <w:szCs w:val="28"/>
        </w:rPr>
        <w:t xml:space="preserve">Stosownie do wymogów art. 49 ustawy z dnia 14 czerwca 1960 r. </w:t>
      </w:r>
      <w:r w:rsidRPr="00A14E04">
        <w:rPr>
          <w:i/>
          <w:sz w:val="28"/>
          <w:szCs w:val="28"/>
        </w:rPr>
        <w:t>Kodeks postępowania administracyjnego</w:t>
      </w:r>
      <w:r w:rsidRPr="00A14E04">
        <w:rPr>
          <w:sz w:val="28"/>
          <w:szCs w:val="28"/>
        </w:rPr>
        <w:t xml:space="preserve"> (</w:t>
      </w:r>
      <w:r w:rsidR="002003B9" w:rsidRPr="00A14E04">
        <w:rPr>
          <w:sz w:val="28"/>
          <w:szCs w:val="28"/>
        </w:rPr>
        <w:t>Dz.U.201</w:t>
      </w:r>
      <w:r w:rsidR="00BD0B0E">
        <w:rPr>
          <w:sz w:val="28"/>
          <w:szCs w:val="28"/>
        </w:rPr>
        <w:t>7.1257</w:t>
      </w:r>
      <w:r w:rsidRPr="00A14E04">
        <w:rPr>
          <w:sz w:val="28"/>
          <w:szCs w:val="28"/>
        </w:rPr>
        <w:t xml:space="preserve">) </w:t>
      </w:r>
      <w:r w:rsidRPr="00BF264E">
        <w:rPr>
          <w:sz w:val="28"/>
          <w:szCs w:val="28"/>
        </w:rPr>
        <w:t>oraz</w:t>
      </w:r>
      <w:r w:rsidR="00160913" w:rsidRPr="00BF264E">
        <w:rPr>
          <w:sz w:val="28"/>
          <w:szCs w:val="28"/>
        </w:rPr>
        <w:t xml:space="preserve"> art.</w:t>
      </w:r>
      <w:r w:rsidR="00D82083" w:rsidRPr="00BF264E">
        <w:rPr>
          <w:sz w:val="28"/>
          <w:szCs w:val="28"/>
        </w:rPr>
        <w:t xml:space="preserve"> </w:t>
      </w:r>
      <w:r w:rsidR="00720A61">
        <w:rPr>
          <w:sz w:val="28"/>
          <w:szCs w:val="28"/>
        </w:rPr>
        <w:t xml:space="preserve">10 ust. 1 </w:t>
      </w:r>
      <w:r w:rsidR="00BF264E" w:rsidRPr="00BF264E">
        <w:rPr>
          <w:sz w:val="28"/>
          <w:szCs w:val="28"/>
        </w:rPr>
        <w:t xml:space="preserve">ustawy z dnia 24 lipca 2015 r. </w:t>
      </w:r>
      <w:r w:rsidR="00BF264E" w:rsidRPr="00BF264E">
        <w:rPr>
          <w:i/>
          <w:sz w:val="28"/>
          <w:szCs w:val="28"/>
        </w:rPr>
        <w:t xml:space="preserve">o przygotowaniu i realizacji </w:t>
      </w:r>
      <w:r w:rsidR="00BF264E" w:rsidRPr="00075ABE">
        <w:rPr>
          <w:i/>
          <w:spacing w:val="-4"/>
          <w:sz w:val="28"/>
          <w:szCs w:val="28"/>
        </w:rPr>
        <w:t>strategicznych inwestycji w zakresie sieci przesyłowych</w:t>
      </w:r>
      <w:r w:rsidR="00BF264E" w:rsidRPr="00075ABE">
        <w:rPr>
          <w:spacing w:val="-4"/>
          <w:sz w:val="28"/>
          <w:szCs w:val="28"/>
        </w:rPr>
        <w:t xml:space="preserve"> (Dz.U.2016.1812 ze zm.)</w:t>
      </w:r>
      <w:r w:rsidR="008E5E95" w:rsidRPr="00075ABE">
        <w:rPr>
          <w:spacing w:val="-4"/>
          <w:sz w:val="28"/>
          <w:szCs w:val="28"/>
        </w:rPr>
        <w:t>,</w:t>
      </w:r>
    </w:p>
    <w:p w:rsidR="00702B25" w:rsidRPr="00B874D2" w:rsidRDefault="00702B25" w:rsidP="00160913">
      <w:pPr>
        <w:pStyle w:val="Tekstpodstawowy"/>
        <w:rPr>
          <w:sz w:val="24"/>
        </w:rPr>
      </w:pPr>
    </w:p>
    <w:p w:rsidR="005B6869" w:rsidRDefault="00627308" w:rsidP="00B874D2">
      <w:pPr>
        <w:pStyle w:val="Tekstpodstawowy"/>
        <w:jc w:val="center"/>
        <w:rPr>
          <w:b/>
          <w:sz w:val="32"/>
          <w:szCs w:val="32"/>
        </w:rPr>
      </w:pPr>
      <w:r w:rsidRPr="00F2487F">
        <w:rPr>
          <w:b/>
          <w:sz w:val="32"/>
          <w:szCs w:val="32"/>
        </w:rPr>
        <w:t xml:space="preserve">WOJEWODA MAŁOPOLSKI </w:t>
      </w:r>
    </w:p>
    <w:p w:rsidR="00075ABE" w:rsidRPr="00075ABE" w:rsidRDefault="00075ABE" w:rsidP="00B874D2">
      <w:pPr>
        <w:pStyle w:val="Tekstpodstawowy"/>
        <w:jc w:val="center"/>
        <w:rPr>
          <w:b/>
          <w:sz w:val="14"/>
          <w:szCs w:val="32"/>
        </w:rPr>
      </w:pPr>
    </w:p>
    <w:p w:rsidR="00720A61" w:rsidRPr="000F3DFA" w:rsidRDefault="00B94EB6" w:rsidP="003F5C9C">
      <w:pPr>
        <w:jc w:val="both"/>
        <w:rPr>
          <w:b/>
          <w:spacing w:val="-2"/>
          <w:sz w:val="28"/>
          <w:szCs w:val="28"/>
        </w:rPr>
      </w:pPr>
      <w:bookmarkStart w:id="0" w:name="_GoBack"/>
      <w:r w:rsidRPr="003F5C9C">
        <w:rPr>
          <w:spacing w:val="-2"/>
          <w:sz w:val="28"/>
          <w:szCs w:val="28"/>
        </w:rPr>
        <w:t>zawiadamia</w:t>
      </w:r>
      <w:r w:rsidR="003F5C9C" w:rsidRPr="003F5C9C">
        <w:rPr>
          <w:spacing w:val="-2"/>
          <w:sz w:val="28"/>
          <w:szCs w:val="28"/>
        </w:rPr>
        <w:t xml:space="preserve">, że </w:t>
      </w:r>
      <w:r w:rsidR="00720A61" w:rsidRPr="00720A61">
        <w:rPr>
          <w:b/>
          <w:spacing w:val="-2"/>
          <w:sz w:val="28"/>
          <w:szCs w:val="28"/>
        </w:rPr>
        <w:t>27 marca 2018 r.</w:t>
      </w:r>
      <w:r w:rsidR="00C95F0B" w:rsidRPr="00C95F0B">
        <w:rPr>
          <w:b/>
          <w:spacing w:val="-2"/>
          <w:sz w:val="28"/>
          <w:szCs w:val="28"/>
        </w:rPr>
        <w:t xml:space="preserve"> </w:t>
      </w:r>
      <w:r w:rsidR="00C95F0B" w:rsidRPr="003F5C9C">
        <w:rPr>
          <w:b/>
          <w:spacing w:val="-2"/>
          <w:sz w:val="28"/>
          <w:szCs w:val="28"/>
        </w:rPr>
        <w:t>została wydana</w:t>
      </w:r>
      <w:r w:rsidR="00C95F0B" w:rsidRPr="00C95F0B">
        <w:rPr>
          <w:spacing w:val="-2"/>
          <w:sz w:val="28"/>
          <w:szCs w:val="28"/>
        </w:rPr>
        <w:t xml:space="preserve"> </w:t>
      </w:r>
      <w:r w:rsidR="00C95F0B" w:rsidRPr="00773F1A">
        <w:rPr>
          <w:b/>
          <w:spacing w:val="-2"/>
          <w:sz w:val="28"/>
          <w:szCs w:val="28"/>
        </w:rPr>
        <w:t xml:space="preserve">przez Głównego Inspektora Nadzoru Budowlanego </w:t>
      </w:r>
      <w:r w:rsidR="001613D2" w:rsidRPr="00773F1A">
        <w:rPr>
          <w:b/>
          <w:spacing w:val="-2"/>
          <w:sz w:val="28"/>
          <w:szCs w:val="28"/>
        </w:rPr>
        <w:t>decyzja</w:t>
      </w:r>
      <w:r w:rsidR="002019E1">
        <w:rPr>
          <w:b/>
          <w:spacing w:val="-2"/>
          <w:sz w:val="28"/>
          <w:szCs w:val="28"/>
        </w:rPr>
        <w:t xml:space="preserve"> znak: DOA.7110.83.2018.KKRA utrzymująca w </w:t>
      </w:r>
      <w:r w:rsidR="001613D2" w:rsidRPr="00773F1A">
        <w:rPr>
          <w:b/>
          <w:spacing w:val="-2"/>
          <w:sz w:val="28"/>
          <w:szCs w:val="28"/>
        </w:rPr>
        <w:t xml:space="preserve">mocy zaskarżoną decyzję </w:t>
      </w:r>
      <w:r w:rsidR="00773F1A" w:rsidRPr="00773F1A">
        <w:rPr>
          <w:b/>
          <w:spacing w:val="-2"/>
          <w:sz w:val="28"/>
          <w:szCs w:val="28"/>
        </w:rPr>
        <w:t>Wojewody Małopolskiego z 10 stycznia 2018 r. nr</w:t>
      </w:r>
      <w:r w:rsidR="002019E1">
        <w:rPr>
          <w:b/>
          <w:spacing w:val="-2"/>
          <w:sz w:val="28"/>
          <w:szCs w:val="28"/>
        </w:rPr>
        <w:t> </w:t>
      </w:r>
      <w:r w:rsidR="00773F1A" w:rsidRPr="00773F1A">
        <w:rPr>
          <w:b/>
          <w:spacing w:val="-2"/>
          <w:sz w:val="28"/>
          <w:szCs w:val="28"/>
        </w:rPr>
        <w:t>7/B/2018</w:t>
      </w:r>
      <w:r w:rsidR="00773F1A" w:rsidRPr="00773F1A">
        <w:rPr>
          <w:spacing w:val="-2"/>
          <w:sz w:val="28"/>
          <w:szCs w:val="28"/>
        </w:rPr>
        <w:t xml:space="preserve"> </w:t>
      </w:r>
      <w:r w:rsidR="00773F1A" w:rsidRPr="00773F1A">
        <w:rPr>
          <w:spacing w:val="-4"/>
          <w:sz w:val="28"/>
          <w:szCs w:val="28"/>
        </w:rPr>
        <w:t xml:space="preserve">znak: WI-XI.7840.2.42.2017.KS o zatwierdzeniu projektu </w:t>
      </w:r>
      <w:r w:rsidR="00773F1A" w:rsidRPr="00773F1A">
        <w:rPr>
          <w:spacing w:val="-4"/>
          <w:sz w:val="28"/>
          <w:szCs w:val="28"/>
        </w:rPr>
        <w:lastRenderedPageBreak/>
        <w:t>budowlanego i udzieleniu</w:t>
      </w:r>
      <w:r w:rsidR="00773F1A" w:rsidRPr="00773F1A">
        <w:rPr>
          <w:spacing w:val="-2"/>
          <w:sz w:val="28"/>
          <w:szCs w:val="28"/>
        </w:rPr>
        <w:t xml:space="preserve"> pozwolenia na budowę inwestycji pn.: </w:t>
      </w:r>
      <w:r w:rsidR="00773F1A" w:rsidRPr="00773F1A">
        <w:rPr>
          <w:i/>
          <w:spacing w:val="-2"/>
          <w:sz w:val="28"/>
          <w:szCs w:val="28"/>
        </w:rPr>
        <w:t>Budowa elektroenergetycznej linii napowietrznej 2x2x400 kV do SE Skawina na odcinku od projektowanych słupów nr 8(T1/T2) i nr 8(T3/T4) do</w:t>
      </w:r>
      <w:r w:rsidR="000F3DFA">
        <w:rPr>
          <w:i/>
          <w:spacing w:val="-2"/>
          <w:sz w:val="28"/>
          <w:szCs w:val="28"/>
        </w:rPr>
        <w:t> </w:t>
      </w:r>
      <w:r w:rsidR="00773F1A" w:rsidRPr="00773F1A">
        <w:rPr>
          <w:i/>
          <w:spacing w:val="-2"/>
          <w:sz w:val="28"/>
          <w:szCs w:val="28"/>
        </w:rPr>
        <w:t>wcięcia w istniejące linie elektroenergetyczne 400 kV relacji Tucznawa (Byczyna) – Tarnów oraz Tarnów – Rzeszów</w:t>
      </w:r>
      <w:r w:rsidR="00773F1A" w:rsidRPr="00773F1A">
        <w:rPr>
          <w:spacing w:val="-2"/>
          <w:sz w:val="28"/>
          <w:szCs w:val="28"/>
        </w:rPr>
        <w:t>, realizowana w ramach</w:t>
      </w:r>
      <w:r w:rsidR="00773F1A" w:rsidRPr="003F5C9C">
        <w:rPr>
          <w:spacing w:val="-2"/>
          <w:sz w:val="28"/>
          <w:szCs w:val="28"/>
        </w:rPr>
        <w:t xml:space="preserve"> zadania: </w:t>
      </w:r>
      <w:r w:rsidR="00773F1A" w:rsidRPr="00773F1A">
        <w:rPr>
          <w:i/>
          <w:spacing w:val="-2"/>
          <w:sz w:val="28"/>
          <w:szCs w:val="28"/>
        </w:rPr>
        <w:t>"Budowa linii 400 kV Skawina – nacięcia linii Tarnów – Tucz</w:t>
      </w:r>
      <w:r w:rsidR="00773F1A" w:rsidRPr="00773F1A">
        <w:rPr>
          <w:i/>
          <w:spacing w:val="-2"/>
          <w:sz w:val="28"/>
          <w:szCs w:val="28"/>
        </w:rPr>
        <w:lastRenderedPageBreak/>
        <w:t>nawa oraz Rzeszów –Tucznawa", realizowana na podstawie decyzji o ustaleniu lokalizacji strategicznej inwestycji w zakresie sieci przesyłowej z dnia 10 sierpnia 2017 nr WI-IV.747.4.6.2017</w:t>
      </w:r>
      <w:r w:rsidR="000F3DFA">
        <w:rPr>
          <w:spacing w:val="-2"/>
          <w:sz w:val="28"/>
          <w:szCs w:val="28"/>
        </w:rPr>
        <w:t xml:space="preserve">, </w:t>
      </w:r>
      <w:r w:rsidR="000F3DFA" w:rsidRPr="000F3DFA">
        <w:rPr>
          <w:b/>
          <w:spacing w:val="-2"/>
          <w:sz w:val="28"/>
          <w:szCs w:val="28"/>
        </w:rPr>
        <w:t>w części dotyczącej zatwierdzeni</w:t>
      </w:r>
      <w:r w:rsidR="000F3DFA">
        <w:rPr>
          <w:b/>
          <w:spacing w:val="-2"/>
          <w:sz w:val="28"/>
          <w:szCs w:val="28"/>
        </w:rPr>
        <w:t>a</w:t>
      </w:r>
      <w:r w:rsidR="000F3DFA" w:rsidRPr="000F3DFA">
        <w:rPr>
          <w:b/>
          <w:spacing w:val="-2"/>
          <w:sz w:val="28"/>
          <w:szCs w:val="28"/>
        </w:rPr>
        <w:t xml:space="preserve"> projektu budowlanego i</w:t>
      </w:r>
      <w:r w:rsidR="002457AD">
        <w:rPr>
          <w:b/>
          <w:spacing w:val="-2"/>
          <w:sz w:val="28"/>
          <w:szCs w:val="28"/>
        </w:rPr>
        <w:t> </w:t>
      </w:r>
      <w:r w:rsidR="000F3DFA" w:rsidRPr="000F3DFA">
        <w:rPr>
          <w:b/>
          <w:spacing w:val="-2"/>
          <w:sz w:val="28"/>
          <w:szCs w:val="28"/>
        </w:rPr>
        <w:t xml:space="preserve">udzielenia pozwolenia na budowę na działce o nr ew. 645/1, obręb 0013 Rzozów, jedn. </w:t>
      </w:r>
      <w:r w:rsidR="000F3DFA">
        <w:rPr>
          <w:b/>
          <w:spacing w:val="-2"/>
          <w:sz w:val="28"/>
          <w:szCs w:val="28"/>
        </w:rPr>
        <w:t>ew</w:t>
      </w:r>
      <w:r w:rsidR="000F3DFA" w:rsidRPr="000F3DFA">
        <w:rPr>
          <w:b/>
          <w:spacing w:val="-2"/>
          <w:sz w:val="28"/>
          <w:szCs w:val="28"/>
        </w:rPr>
        <w:t>. 120611_5 Skawina</w:t>
      </w:r>
      <w:r w:rsidR="000F3DFA">
        <w:rPr>
          <w:b/>
          <w:spacing w:val="-2"/>
          <w:sz w:val="28"/>
          <w:szCs w:val="28"/>
        </w:rPr>
        <w:t>.</w:t>
      </w:r>
    </w:p>
    <w:bookmarkEnd w:id="0"/>
    <w:p w:rsidR="00720A61" w:rsidRDefault="00720A61" w:rsidP="003F5C9C">
      <w:pPr>
        <w:jc w:val="both"/>
        <w:rPr>
          <w:spacing w:val="-2"/>
          <w:sz w:val="28"/>
          <w:szCs w:val="28"/>
        </w:rPr>
      </w:pPr>
    </w:p>
    <w:p w:rsidR="003F5C9C" w:rsidRPr="000F3DFA" w:rsidRDefault="000F3DFA" w:rsidP="003F5C9C">
      <w:pPr>
        <w:jc w:val="both"/>
        <w:rPr>
          <w:b/>
          <w:spacing w:val="-2"/>
          <w:sz w:val="28"/>
          <w:szCs w:val="28"/>
        </w:rPr>
      </w:pPr>
      <w:r w:rsidRPr="000F3DFA">
        <w:rPr>
          <w:b/>
          <w:spacing w:val="-2"/>
          <w:sz w:val="28"/>
          <w:szCs w:val="28"/>
        </w:rPr>
        <w:t>Decyzja niniejsza jest ostateczna</w:t>
      </w:r>
      <w:r w:rsidR="003F5C9C" w:rsidRPr="00403378">
        <w:rPr>
          <w:b/>
          <w:spacing w:val="-2"/>
          <w:sz w:val="28"/>
          <w:szCs w:val="28"/>
        </w:rPr>
        <w:t>.</w:t>
      </w:r>
    </w:p>
    <w:p w:rsidR="003F5C9C" w:rsidRDefault="003F5C9C" w:rsidP="00A14E04">
      <w:pPr>
        <w:jc w:val="both"/>
        <w:rPr>
          <w:b/>
          <w:spacing w:val="-2"/>
          <w:sz w:val="28"/>
          <w:szCs w:val="28"/>
        </w:rPr>
      </w:pP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  <w:r w:rsidRPr="00776CB5">
        <w:rPr>
          <w:spacing w:val="-2"/>
          <w:sz w:val="28"/>
          <w:szCs w:val="28"/>
        </w:rPr>
        <w:t xml:space="preserve">Zainteresowane strony lub ich pełnomocnicy legitymujący się pełnomocnictwem sporządzonym zgodnie z art. 32 i 33 </w:t>
      </w:r>
      <w:r w:rsidRPr="00776CB5">
        <w:rPr>
          <w:i/>
          <w:spacing w:val="-2"/>
          <w:sz w:val="28"/>
          <w:szCs w:val="28"/>
        </w:rPr>
        <w:t>Kodeksu postępowania administracyjnego</w:t>
      </w:r>
      <w:r w:rsidRPr="00776CB5">
        <w:rPr>
          <w:spacing w:val="-2"/>
          <w:sz w:val="28"/>
          <w:szCs w:val="28"/>
        </w:rPr>
        <w:t xml:space="preserve">, mogą zapoznać się z przedmiotową decyzją w </w:t>
      </w:r>
      <w:r w:rsidR="00A8401C">
        <w:rPr>
          <w:spacing w:val="-2"/>
          <w:sz w:val="28"/>
          <w:szCs w:val="28"/>
        </w:rPr>
        <w:t>Departamencie Orzecznictwa Administracji Architektoniczno-Budowlanej Głównego Urzędu Nadzoru Budowlanego</w:t>
      </w:r>
      <w:r w:rsidRPr="00776CB5">
        <w:rPr>
          <w:spacing w:val="-2"/>
          <w:sz w:val="28"/>
          <w:szCs w:val="28"/>
        </w:rPr>
        <w:t>.</w:t>
      </w: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</w:p>
    <w:p w:rsidR="00A8401C" w:rsidRDefault="00A8401C" w:rsidP="000004B0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Strona może zaskarżyć niniejszą decyzję do Wojewódzkiego Sądu Administracyjnego w Warszawie za pośrednictwem Głównego Inspektora Nadzoru Budowlanego, w terminie 30 dni od daty jej doręczenia. </w:t>
      </w:r>
    </w:p>
    <w:p w:rsidR="00A8401C" w:rsidRDefault="00A8401C" w:rsidP="000004B0">
      <w:pPr>
        <w:jc w:val="both"/>
        <w:rPr>
          <w:spacing w:val="-2"/>
          <w:sz w:val="28"/>
          <w:szCs w:val="28"/>
        </w:rPr>
      </w:pPr>
    </w:p>
    <w:p w:rsidR="000004B0" w:rsidRPr="00A8401C" w:rsidRDefault="000004B0" w:rsidP="000004B0">
      <w:pPr>
        <w:jc w:val="both"/>
        <w:rPr>
          <w:b/>
          <w:spacing w:val="-2"/>
          <w:sz w:val="28"/>
          <w:szCs w:val="28"/>
        </w:rPr>
      </w:pPr>
      <w:r w:rsidRPr="000004B0">
        <w:rPr>
          <w:spacing w:val="-2"/>
          <w:sz w:val="28"/>
          <w:szCs w:val="28"/>
        </w:rPr>
        <w:t xml:space="preserve">Zgodnie z art. 49 </w:t>
      </w:r>
      <w:r w:rsidRPr="000004B0">
        <w:rPr>
          <w:i/>
          <w:spacing w:val="-2"/>
          <w:sz w:val="28"/>
          <w:szCs w:val="28"/>
        </w:rPr>
        <w:t>Kodeksu postępowania administracyjnego</w:t>
      </w:r>
      <w:r w:rsidRPr="000004B0">
        <w:rPr>
          <w:spacing w:val="-2"/>
          <w:sz w:val="28"/>
          <w:szCs w:val="28"/>
        </w:rPr>
        <w:t>,</w:t>
      </w:r>
      <w:r w:rsidRPr="000004B0">
        <w:rPr>
          <w:b/>
          <w:spacing w:val="-2"/>
          <w:sz w:val="28"/>
          <w:szCs w:val="28"/>
        </w:rPr>
        <w:t xml:space="preserve"> doręczenie decyzji stronie postępowania poprzez obwieszczenie o jej wydaniu, uważa się za </w:t>
      </w:r>
      <w:r w:rsidRPr="000004B0">
        <w:rPr>
          <w:b/>
          <w:spacing w:val="-2"/>
          <w:sz w:val="28"/>
          <w:szCs w:val="28"/>
        </w:rPr>
        <w:lastRenderedPageBreak/>
        <w:t xml:space="preserve">dokonane po upływie </w:t>
      </w:r>
      <w:r>
        <w:rPr>
          <w:b/>
          <w:spacing w:val="-2"/>
          <w:sz w:val="28"/>
          <w:szCs w:val="28"/>
        </w:rPr>
        <w:t>14</w:t>
      </w:r>
      <w:r w:rsidRPr="000004B0">
        <w:rPr>
          <w:b/>
          <w:spacing w:val="-2"/>
          <w:sz w:val="28"/>
          <w:szCs w:val="28"/>
        </w:rPr>
        <w:t xml:space="preserve"> dni od dnia publicznego ogłoszenia</w:t>
      </w:r>
      <w:r>
        <w:rPr>
          <w:b/>
          <w:spacing w:val="-2"/>
          <w:sz w:val="28"/>
          <w:szCs w:val="28"/>
        </w:rPr>
        <w:t>,</w:t>
      </w:r>
      <w:r w:rsidRPr="000004B0">
        <w:rPr>
          <w:spacing w:val="-2"/>
          <w:sz w:val="28"/>
          <w:szCs w:val="28"/>
        </w:rPr>
        <w:t xml:space="preserve"> </w:t>
      </w:r>
      <w:r w:rsidRPr="00A8401C">
        <w:rPr>
          <w:b/>
          <w:spacing w:val="-2"/>
          <w:sz w:val="28"/>
          <w:szCs w:val="28"/>
        </w:rPr>
        <w:t xml:space="preserve">ze skutkiem doręczenia na dzień obwieszczenia w urzędzie wojewódzkim. </w:t>
      </w:r>
    </w:p>
    <w:p w:rsidR="00776CB5" w:rsidRPr="00776CB5" w:rsidRDefault="00776CB5" w:rsidP="00776CB5">
      <w:pPr>
        <w:jc w:val="both"/>
        <w:rPr>
          <w:spacing w:val="-2"/>
          <w:sz w:val="28"/>
          <w:szCs w:val="28"/>
        </w:rPr>
      </w:pPr>
    </w:p>
    <w:p w:rsidR="00776CB5" w:rsidRPr="00A8401C" w:rsidRDefault="000004B0" w:rsidP="00A14E04">
      <w:pPr>
        <w:jc w:val="both"/>
        <w:rPr>
          <w:spacing w:val="-2"/>
          <w:sz w:val="28"/>
          <w:szCs w:val="28"/>
        </w:rPr>
      </w:pPr>
      <w:r w:rsidRPr="00776CB5">
        <w:rPr>
          <w:spacing w:val="-2"/>
          <w:sz w:val="28"/>
          <w:szCs w:val="28"/>
        </w:rPr>
        <w:t xml:space="preserve">Informuje się, iż obwieszczenie podlega zamieszczeniu w Małopolskim Urzędzie Wojewódzkim oraz na tablicy ogłoszeń oraz stronie internetowej </w:t>
      </w:r>
      <w:r w:rsidR="00103AB8">
        <w:rPr>
          <w:spacing w:val="-2"/>
          <w:sz w:val="28"/>
          <w:szCs w:val="28"/>
        </w:rPr>
        <w:t>U</w:t>
      </w:r>
      <w:r w:rsidRPr="00776CB5">
        <w:rPr>
          <w:spacing w:val="-2"/>
          <w:sz w:val="28"/>
          <w:szCs w:val="28"/>
        </w:rPr>
        <w:t>rzędu Mia</w:t>
      </w:r>
      <w:r w:rsidRPr="00776CB5">
        <w:rPr>
          <w:spacing w:val="-2"/>
          <w:sz w:val="28"/>
          <w:szCs w:val="28"/>
        </w:rPr>
        <w:lastRenderedPageBreak/>
        <w:t>sta i</w:t>
      </w:r>
      <w:r>
        <w:rPr>
          <w:spacing w:val="-2"/>
          <w:sz w:val="28"/>
          <w:szCs w:val="28"/>
        </w:rPr>
        <w:t> </w:t>
      </w:r>
      <w:r w:rsidRPr="00776CB5">
        <w:rPr>
          <w:spacing w:val="-2"/>
          <w:sz w:val="28"/>
          <w:szCs w:val="28"/>
        </w:rPr>
        <w:t>Gminy Skawina właściwego ze względu na lokalizację inwestycji oraz w prasie o</w:t>
      </w:r>
      <w:r>
        <w:rPr>
          <w:spacing w:val="-2"/>
          <w:sz w:val="28"/>
          <w:szCs w:val="28"/>
        </w:rPr>
        <w:t> zasięgu ogólnopolskim.</w:t>
      </w:r>
    </w:p>
    <w:sectPr w:rsidR="00776CB5" w:rsidRPr="00A8401C" w:rsidSect="00345310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FA" w:rsidRDefault="000F3DFA" w:rsidP="00F65EA6">
      <w:r>
        <w:separator/>
      </w:r>
    </w:p>
  </w:endnote>
  <w:endnote w:type="continuationSeparator" w:id="0">
    <w:p w:rsidR="000F3DFA" w:rsidRDefault="000F3DFA" w:rsidP="00F6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1586"/>
      <w:docPartObj>
        <w:docPartGallery w:val="Page Numbers (Bottom of Page)"/>
        <w:docPartUnique/>
      </w:docPartObj>
    </w:sdtPr>
    <w:sdtEndPr/>
    <w:sdtContent>
      <w:p w:rsidR="000F3DFA" w:rsidRDefault="00E378C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3DFA" w:rsidRDefault="000F3D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FA" w:rsidRDefault="000F3DFA" w:rsidP="00F65EA6">
      <w:r>
        <w:separator/>
      </w:r>
    </w:p>
  </w:footnote>
  <w:footnote w:type="continuationSeparator" w:id="0">
    <w:p w:rsidR="000F3DFA" w:rsidRDefault="000F3DFA" w:rsidP="00F6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FA" w:rsidRDefault="000F3DFA" w:rsidP="00F65EA6">
    <w:pPr>
      <w:pStyle w:val="Nagwek"/>
      <w:tabs>
        <w:tab w:val="clear" w:pos="9072"/>
        <w:tab w:val="right" w:pos="9781"/>
      </w:tabs>
      <w:ind w:right="-709"/>
    </w:pPr>
    <w: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F0F"/>
    <w:multiLevelType w:val="hybridMultilevel"/>
    <w:tmpl w:val="3A425148"/>
    <w:lvl w:ilvl="0" w:tplc="03845E1A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</w:rPr>
    </w:lvl>
    <w:lvl w:ilvl="1" w:tplc="26F86C6A">
      <w:start w:val="1"/>
      <w:numFmt w:val="lowerLetter"/>
      <w:lvlText w:val="%2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DD72C9"/>
    <w:multiLevelType w:val="hybridMultilevel"/>
    <w:tmpl w:val="CA5CCF20"/>
    <w:lvl w:ilvl="0" w:tplc="3D08F10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/>
        <w:i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510AED"/>
    <w:multiLevelType w:val="hybridMultilevel"/>
    <w:tmpl w:val="EC36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FE2"/>
    <w:multiLevelType w:val="hybridMultilevel"/>
    <w:tmpl w:val="EF647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90AA2"/>
    <w:multiLevelType w:val="hybridMultilevel"/>
    <w:tmpl w:val="D4DCA12C"/>
    <w:lvl w:ilvl="0" w:tplc="03845E1A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cs="Times New Roman" w:hint="default"/>
      </w:rPr>
    </w:lvl>
    <w:lvl w:ilvl="1" w:tplc="26F86C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6E786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2C60"/>
    <w:multiLevelType w:val="hybridMultilevel"/>
    <w:tmpl w:val="9BB02916"/>
    <w:lvl w:ilvl="0" w:tplc="04150005">
      <w:start w:val="1"/>
      <w:numFmt w:val="bullet"/>
      <w:lvlText w:val="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7B65ED7"/>
    <w:multiLevelType w:val="hybridMultilevel"/>
    <w:tmpl w:val="1BE2F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7D13"/>
    <w:multiLevelType w:val="hybridMultilevel"/>
    <w:tmpl w:val="3CB8E0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2C2C"/>
    <w:multiLevelType w:val="hybridMultilevel"/>
    <w:tmpl w:val="4D2059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07B56"/>
    <w:multiLevelType w:val="hybridMultilevel"/>
    <w:tmpl w:val="A78085D6"/>
    <w:lvl w:ilvl="0" w:tplc="3D08F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CDD4A85"/>
    <w:multiLevelType w:val="hybridMultilevel"/>
    <w:tmpl w:val="D57CB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A63F7"/>
    <w:multiLevelType w:val="hybridMultilevel"/>
    <w:tmpl w:val="68840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85079"/>
    <w:multiLevelType w:val="hybridMultilevel"/>
    <w:tmpl w:val="F2FA104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004B0"/>
    <w:rsid w:val="000327C3"/>
    <w:rsid w:val="0003581E"/>
    <w:rsid w:val="00035C21"/>
    <w:rsid w:val="00043442"/>
    <w:rsid w:val="00060268"/>
    <w:rsid w:val="00075ABE"/>
    <w:rsid w:val="0007706C"/>
    <w:rsid w:val="00086E90"/>
    <w:rsid w:val="000916F1"/>
    <w:rsid w:val="000A6F94"/>
    <w:rsid w:val="000C57CD"/>
    <w:rsid w:val="000D2848"/>
    <w:rsid w:val="000E15DB"/>
    <w:rsid w:val="000F3DFA"/>
    <w:rsid w:val="00100D34"/>
    <w:rsid w:val="00103AB8"/>
    <w:rsid w:val="00112330"/>
    <w:rsid w:val="00147880"/>
    <w:rsid w:val="001518C2"/>
    <w:rsid w:val="00160913"/>
    <w:rsid w:val="001613D2"/>
    <w:rsid w:val="00185DAB"/>
    <w:rsid w:val="00191251"/>
    <w:rsid w:val="00195D7C"/>
    <w:rsid w:val="001C1F7D"/>
    <w:rsid w:val="001C2050"/>
    <w:rsid w:val="001C45D5"/>
    <w:rsid w:val="001C5460"/>
    <w:rsid w:val="001F7D73"/>
    <w:rsid w:val="002003B9"/>
    <w:rsid w:val="002019E1"/>
    <w:rsid w:val="00203EA5"/>
    <w:rsid w:val="00206E3A"/>
    <w:rsid w:val="00206F2F"/>
    <w:rsid w:val="002122F2"/>
    <w:rsid w:val="00212881"/>
    <w:rsid w:val="00213E5D"/>
    <w:rsid w:val="0021525F"/>
    <w:rsid w:val="00231BC9"/>
    <w:rsid w:val="00233E25"/>
    <w:rsid w:val="002457AD"/>
    <w:rsid w:val="00264D80"/>
    <w:rsid w:val="002850EF"/>
    <w:rsid w:val="00286DF7"/>
    <w:rsid w:val="00295564"/>
    <w:rsid w:val="002A3AC2"/>
    <w:rsid w:val="002A5BDF"/>
    <w:rsid w:val="002B1FCD"/>
    <w:rsid w:val="002C4185"/>
    <w:rsid w:val="003008AF"/>
    <w:rsid w:val="003074D7"/>
    <w:rsid w:val="0034397B"/>
    <w:rsid w:val="00345310"/>
    <w:rsid w:val="00371CE4"/>
    <w:rsid w:val="00377A1A"/>
    <w:rsid w:val="00394E21"/>
    <w:rsid w:val="003A305B"/>
    <w:rsid w:val="003A4720"/>
    <w:rsid w:val="003B7F51"/>
    <w:rsid w:val="003D0FB2"/>
    <w:rsid w:val="003D25FD"/>
    <w:rsid w:val="003F5C9C"/>
    <w:rsid w:val="00403378"/>
    <w:rsid w:val="00432425"/>
    <w:rsid w:val="0043608A"/>
    <w:rsid w:val="00440BF0"/>
    <w:rsid w:val="00450222"/>
    <w:rsid w:val="00473DF5"/>
    <w:rsid w:val="004912DA"/>
    <w:rsid w:val="00491C8C"/>
    <w:rsid w:val="004A53EE"/>
    <w:rsid w:val="00515894"/>
    <w:rsid w:val="0052643A"/>
    <w:rsid w:val="00561F66"/>
    <w:rsid w:val="00592E47"/>
    <w:rsid w:val="005B6869"/>
    <w:rsid w:val="005F5A43"/>
    <w:rsid w:val="00613029"/>
    <w:rsid w:val="00626EA9"/>
    <w:rsid w:val="00627308"/>
    <w:rsid w:val="00634678"/>
    <w:rsid w:val="00641E0F"/>
    <w:rsid w:val="006424E0"/>
    <w:rsid w:val="00660FE6"/>
    <w:rsid w:val="00671335"/>
    <w:rsid w:val="006B110B"/>
    <w:rsid w:val="006C5931"/>
    <w:rsid w:val="006C6E7C"/>
    <w:rsid w:val="006F24A6"/>
    <w:rsid w:val="00702B25"/>
    <w:rsid w:val="00720A61"/>
    <w:rsid w:val="00734949"/>
    <w:rsid w:val="00741DDB"/>
    <w:rsid w:val="00754D88"/>
    <w:rsid w:val="007550DA"/>
    <w:rsid w:val="007703D1"/>
    <w:rsid w:val="00773F1A"/>
    <w:rsid w:val="00776CB5"/>
    <w:rsid w:val="007B531F"/>
    <w:rsid w:val="007B5545"/>
    <w:rsid w:val="007B62E4"/>
    <w:rsid w:val="007E1459"/>
    <w:rsid w:val="007F3A9F"/>
    <w:rsid w:val="008144A0"/>
    <w:rsid w:val="00831D41"/>
    <w:rsid w:val="00832632"/>
    <w:rsid w:val="00834B63"/>
    <w:rsid w:val="008525D7"/>
    <w:rsid w:val="008B602A"/>
    <w:rsid w:val="008D124F"/>
    <w:rsid w:val="008D6548"/>
    <w:rsid w:val="008E5E95"/>
    <w:rsid w:val="008E7434"/>
    <w:rsid w:val="008E768D"/>
    <w:rsid w:val="00912975"/>
    <w:rsid w:val="009222C2"/>
    <w:rsid w:val="00943FC9"/>
    <w:rsid w:val="00950170"/>
    <w:rsid w:val="00987CDE"/>
    <w:rsid w:val="00991D9E"/>
    <w:rsid w:val="00997175"/>
    <w:rsid w:val="009A6EF5"/>
    <w:rsid w:val="009B29F7"/>
    <w:rsid w:val="009B5002"/>
    <w:rsid w:val="009D65EB"/>
    <w:rsid w:val="009E3A1C"/>
    <w:rsid w:val="009E5106"/>
    <w:rsid w:val="009F6EF6"/>
    <w:rsid w:val="00A058E4"/>
    <w:rsid w:val="00A10E5E"/>
    <w:rsid w:val="00A14E04"/>
    <w:rsid w:val="00A25538"/>
    <w:rsid w:val="00A369B8"/>
    <w:rsid w:val="00A65F08"/>
    <w:rsid w:val="00A8401C"/>
    <w:rsid w:val="00A84CA0"/>
    <w:rsid w:val="00A93F3F"/>
    <w:rsid w:val="00AA4643"/>
    <w:rsid w:val="00AB036D"/>
    <w:rsid w:val="00AC1CF2"/>
    <w:rsid w:val="00AD2412"/>
    <w:rsid w:val="00AE073F"/>
    <w:rsid w:val="00B023ED"/>
    <w:rsid w:val="00B2263E"/>
    <w:rsid w:val="00B410AF"/>
    <w:rsid w:val="00B50663"/>
    <w:rsid w:val="00B656E7"/>
    <w:rsid w:val="00B874D2"/>
    <w:rsid w:val="00B90B61"/>
    <w:rsid w:val="00B93037"/>
    <w:rsid w:val="00B9357E"/>
    <w:rsid w:val="00B94EB6"/>
    <w:rsid w:val="00B97ED9"/>
    <w:rsid w:val="00BB5114"/>
    <w:rsid w:val="00BC0189"/>
    <w:rsid w:val="00BD0B0E"/>
    <w:rsid w:val="00BF264E"/>
    <w:rsid w:val="00C032FC"/>
    <w:rsid w:val="00C16D08"/>
    <w:rsid w:val="00C365CC"/>
    <w:rsid w:val="00C41AB5"/>
    <w:rsid w:val="00C54C65"/>
    <w:rsid w:val="00C63139"/>
    <w:rsid w:val="00C8273A"/>
    <w:rsid w:val="00C95F0B"/>
    <w:rsid w:val="00CA2F19"/>
    <w:rsid w:val="00CA4E24"/>
    <w:rsid w:val="00CB5289"/>
    <w:rsid w:val="00CD7392"/>
    <w:rsid w:val="00CE0025"/>
    <w:rsid w:val="00D055B1"/>
    <w:rsid w:val="00D0671B"/>
    <w:rsid w:val="00D06BC1"/>
    <w:rsid w:val="00D705E2"/>
    <w:rsid w:val="00D7554C"/>
    <w:rsid w:val="00D80426"/>
    <w:rsid w:val="00D808CD"/>
    <w:rsid w:val="00D81BBB"/>
    <w:rsid w:val="00D82083"/>
    <w:rsid w:val="00DB47D6"/>
    <w:rsid w:val="00DC0BE3"/>
    <w:rsid w:val="00E110A3"/>
    <w:rsid w:val="00E24657"/>
    <w:rsid w:val="00E27EAC"/>
    <w:rsid w:val="00E378C8"/>
    <w:rsid w:val="00E4543B"/>
    <w:rsid w:val="00E5263B"/>
    <w:rsid w:val="00E5413A"/>
    <w:rsid w:val="00E93225"/>
    <w:rsid w:val="00EA65D2"/>
    <w:rsid w:val="00EB1FA0"/>
    <w:rsid w:val="00EC27EC"/>
    <w:rsid w:val="00ED2530"/>
    <w:rsid w:val="00ED29AE"/>
    <w:rsid w:val="00ED77D7"/>
    <w:rsid w:val="00EE5E87"/>
    <w:rsid w:val="00F03A93"/>
    <w:rsid w:val="00F15E4C"/>
    <w:rsid w:val="00F2126E"/>
    <w:rsid w:val="00F2487F"/>
    <w:rsid w:val="00F40244"/>
    <w:rsid w:val="00F54D6E"/>
    <w:rsid w:val="00F617FD"/>
    <w:rsid w:val="00F65EA6"/>
    <w:rsid w:val="00F72601"/>
    <w:rsid w:val="00F94013"/>
    <w:rsid w:val="00FB431F"/>
    <w:rsid w:val="00FC05B7"/>
    <w:rsid w:val="00FC5BA7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EFE7A6-A63A-49DA-BB82-0F479DCC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E2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F65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E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5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EA6"/>
    <w:rPr>
      <w:sz w:val="24"/>
      <w:szCs w:val="24"/>
    </w:rPr>
  </w:style>
  <w:style w:type="paragraph" w:customStyle="1" w:styleId="Normalny1">
    <w:name w:val="Normalny1"/>
    <w:basedOn w:val="Normalny"/>
    <w:link w:val="normalZnak"/>
    <w:rsid w:val="00831D41"/>
    <w:pPr>
      <w:jc w:val="both"/>
    </w:pPr>
    <w:rPr>
      <w:snapToGrid w:val="0"/>
      <w:szCs w:val="20"/>
    </w:rPr>
  </w:style>
  <w:style w:type="character" w:customStyle="1" w:styleId="normalZnak">
    <w:name w:val="normal Znak"/>
    <w:basedOn w:val="Domylnaczcionkaakapitu"/>
    <w:link w:val="Normalny1"/>
    <w:rsid w:val="00831D41"/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A14E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14E0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713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1335"/>
    <w:rPr>
      <w:sz w:val="16"/>
      <w:szCs w:val="16"/>
    </w:rPr>
  </w:style>
  <w:style w:type="paragraph" w:styleId="Bezodstpw">
    <w:name w:val="No Spacing"/>
    <w:link w:val="BezodstpwZnak"/>
    <w:qFormat/>
    <w:rsid w:val="0067133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</w:rPr>
  </w:style>
  <w:style w:type="character" w:customStyle="1" w:styleId="BezodstpwZnak">
    <w:name w:val="Bez odstępów Znak"/>
    <w:link w:val="Bezodstpw"/>
    <w:locked/>
    <w:rsid w:val="00671335"/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F2126E"/>
    <w:pPr>
      <w:overflowPunct w:val="0"/>
      <w:autoSpaceDE w:val="0"/>
      <w:autoSpaceDN w:val="0"/>
      <w:adjustRightInd w:val="0"/>
      <w:ind w:left="720" w:firstLine="284"/>
      <w:contextualSpacing/>
      <w:jc w:val="both"/>
      <w:textAlignment w:val="baseline"/>
    </w:pPr>
    <w:rPr>
      <w:szCs w:val="20"/>
      <w:lang w:eastAsia="en-US"/>
    </w:rPr>
  </w:style>
  <w:style w:type="paragraph" w:customStyle="1" w:styleId="Tekstpodstawowy21">
    <w:name w:val="Tekst podstawowy 21"/>
    <w:basedOn w:val="Normalny"/>
    <w:rsid w:val="00F2126E"/>
    <w:pPr>
      <w:tabs>
        <w:tab w:val="left" w:pos="567"/>
      </w:tabs>
      <w:overflowPunct w:val="0"/>
      <w:autoSpaceDE w:val="0"/>
      <w:autoSpaceDN w:val="0"/>
      <w:adjustRightInd w:val="0"/>
      <w:ind w:left="567" w:hanging="283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6701-AFF1-4FA0-9A70-1A9FBC35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bcza</dc:creator>
  <cp:lastModifiedBy>Angelika Sosnowska</cp:lastModifiedBy>
  <cp:revision>2</cp:revision>
  <cp:lastPrinted>2018-01-16T13:18:00Z</cp:lastPrinted>
  <dcterms:created xsi:type="dcterms:W3CDTF">2018-04-09T11:42:00Z</dcterms:created>
  <dcterms:modified xsi:type="dcterms:W3CDTF">2018-04-09T11:42:00Z</dcterms:modified>
</cp:coreProperties>
</file>